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9FA8E8" w14:textId="77777777" w:rsidR="00C51B09" w:rsidRPr="005E6C39" w:rsidRDefault="004370DC" w:rsidP="00E0238D">
      <w:pPr>
        <w:jc w:val="center"/>
        <w:rPr>
          <w:rFonts w:ascii="Aptos" w:hAnsi="Aptos" w:cs="Times New Roman"/>
          <w:b/>
          <w:color w:val="FF0000"/>
          <w:sz w:val="48"/>
          <w:szCs w:val="48"/>
          <w:u w:val="single"/>
        </w:rPr>
      </w:pPr>
      <w:r w:rsidRPr="005E6C39">
        <w:rPr>
          <w:rFonts w:ascii="Aptos" w:hAnsi="Aptos" w:cs="Times New Roman"/>
          <w:b/>
          <w:color w:val="FF0000"/>
          <w:sz w:val="48"/>
          <w:szCs w:val="48"/>
          <w:u w:val="single"/>
        </w:rPr>
        <w:t xml:space="preserve">STRATHAVEN MODEL SOCIETY Ltd </w:t>
      </w:r>
    </w:p>
    <w:p w14:paraId="771FA4C5" w14:textId="4D196B1F" w:rsidR="00C70909" w:rsidRDefault="006F7D48" w:rsidP="004307B3">
      <w:pPr>
        <w:jc w:val="center"/>
        <w:rPr>
          <w:rFonts w:ascii="Aptos" w:hAnsi="Aptos"/>
          <w:sz w:val="24"/>
          <w:szCs w:val="24"/>
        </w:rPr>
      </w:pPr>
      <w:r>
        <w:rPr>
          <w:rFonts w:ascii="Aptos" w:hAnsi="Aptos" w:cs="Times New Roman"/>
          <w:b/>
          <w:sz w:val="48"/>
          <w:szCs w:val="48"/>
          <w:u w:val="single"/>
        </w:rPr>
        <w:t>Minutes</w:t>
      </w:r>
      <w:r w:rsidR="00B727F9" w:rsidRPr="005E6C39">
        <w:rPr>
          <w:rFonts w:ascii="Aptos" w:hAnsi="Aptos" w:cs="Times New Roman"/>
          <w:b/>
          <w:sz w:val="48"/>
          <w:szCs w:val="48"/>
          <w:u w:val="single"/>
        </w:rPr>
        <w:t xml:space="preserve"> Monday </w:t>
      </w:r>
      <w:r w:rsidR="00F01ABD">
        <w:rPr>
          <w:rFonts w:ascii="Aptos" w:hAnsi="Aptos" w:cs="Times New Roman"/>
          <w:b/>
          <w:sz w:val="48"/>
          <w:szCs w:val="48"/>
          <w:u w:val="single"/>
        </w:rPr>
        <w:t>22</w:t>
      </w:r>
      <w:r w:rsidR="00F01ABD" w:rsidRPr="00F01ABD">
        <w:rPr>
          <w:rFonts w:ascii="Aptos" w:hAnsi="Aptos" w:cs="Times New Roman"/>
          <w:b/>
          <w:sz w:val="48"/>
          <w:szCs w:val="48"/>
          <w:u w:val="single"/>
          <w:vertAlign w:val="superscript"/>
        </w:rPr>
        <w:t>nd</w:t>
      </w:r>
      <w:r w:rsidR="00F01ABD">
        <w:rPr>
          <w:rFonts w:ascii="Aptos" w:hAnsi="Aptos" w:cs="Times New Roman"/>
          <w:b/>
          <w:sz w:val="48"/>
          <w:szCs w:val="48"/>
          <w:u w:val="single"/>
        </w:rPr>
        <w:t xml:space="preserve"> </w:t>
      </w:r>
      <w:r w:rsidR="00202C0F" w:rsidRPr="005E6C39">
        <w:rPr>
          <w:rFonts w:ascii="Aptos" w:hAnsi="Aptos" w:cs="Times New Roman"/>
          <w:b/>
          <w:sz w:val="48"/>
          <w:szCs w:val="48"/>
          <w:u w:val="single"/>
        </w:rPr>
        <w:t xml:space="preserve">of </w:t>
      </w:r>
      <w:r w:rsidR="00F01ABD">
        <w:rPr>
          <w:rFonts w:ascii="Aptos" w:hAnsi="Aptos" w:cs="Times New Roman"/>
          <w:b/>
          <w:sz w:val="48"/>
          <w:szCs w:val="48"/>
          <w:u w:val="single"/>
        </w:rPr>
        <w:t>July</w:t>
      </w:r>
      <w:r w:rsidR="00202C0F" w:rsidRPr="005E6C39">
        <w:rPr>
          <w:rFonts w:ascii="Aptos" w:hAnsi="Aptos" w:cs="Times New Roman"/>
          <w:b/>
          <w:sz w:val="48"/>
          <w:szCs w:val="48"/>
          <w:u w:val="single"/>
        </w:rPr>
        <w:t xml:space="preserve"> 202</w:t>
      </w:r>
      <w:r w:rsidR="005E6C39" w:rsidRPr="005E6C39">
        <w:rPr>
          <w:rFonts w:ascii="Aptos" w:hAnsi="Aptos" w:cs="Times New Roman"/>
          <w:b/>
          <w:sz w:val="48"/>
          <w:szCs w:val="48"/>
          <w:u w:val="single"/>
        </w:rPr>
        <w:t>4</w:t>
      </w:r>
      <w:r w:rsidR="00AD33F2" w:rsidRPr="005E6C39">
        <w:rPr>
          <w:rFonts w:ascii="Aptos" w:hAnsi="Aptos"/>
          <w:sz w:val="24"/>
          <w:szCs w:val="24"/>
        </w:rPr>
        <w:tab/>
      </w:r>
    </w:p>
    <w:p w14:paraId="7B5928FD" w14:textId="76C4ED29" w:rsidR="006F7D48" w:rsidRPr="006F7D48" w:rsidRDefault="006F7D48" w:rsidP="006F7D48">
      <w:pPr>
        <w:jc w:val="center"/>
        <w:rPr>
          <w:rFonts w:ascii="Aptos" w:hAnsi="Aptos"/>
          <w:sz w:val="24"/>
          <w:szCs w:val="24"/>
        </w:rPr>
      </w:pPr>
      <w:r w:rsidRPr="006F7D48">
        <w:rPr>
          <w:rFonts w:ascii="Aptos" w:hAnsi="Aptos"/>
          <w:sz w:val="24"/>
          <w:szCs w:val="24"/>
        </w:rPr>
        <w:t>Attendees Directors Ian Samson, Mike Veitch, John Cushing, Jay Horn</w:t>
      </w:r>
      <w:r w:rsidR="002F312B">
        <w:rPr>
          <w:rFonts w:ascii="Aptos" w:hAnsi="Aptos"/>
          <w:sz w:val="24"/>
          <w:szCs w:val="24"/>
        </w:rPr>
        <w:t>.</w:t>
      </w:r>
      <w:r w:rsidRPr="006F7D48">
        <w:rPr>
          <w:rFonts w:ascii="Aptos" w:hAnsi="Aptos"/>
          <w:sz w:val="24"/>
          <w:szCs w:val="24"/>
        </w:rPr>
        <w:t xml:space="preserve">  </w:t>
      </w:r>
    </w:p>
    <w:p w14:paraId="79439B0A" w14:textId="21969DB4" w:rsidR="005C4EBA" w:rsidRDefault="002F312B" w:rsidP="002F312B">
      <w:pPr>
        <w:ind w:left="720" w:firstLine="720"/>
        <w:rPr>
          <w:rFonts w:ascii="Aptos" w:hAnsi="Aptos"/>
          <w:sz w:val="24"/>
          <w:szCs w:val="24"/>
        </w:rPr>
      </w:pPr>
      <w:r>
        <w:rPr>
          <w:rFonts w:ascii="Aptos" w:hAnsi="Aptos"/>
          <w:sz w:val="24"/>
          <w:szCs w:val="24"/>
        </w:rPr>
        <w:t xml:space="preserve"> </w:t>
      </w:r>
      <w:r w:rsidR="006F7D48" w:rsidRPr="006F7D48">
        <w:rPr>
          <w:rFonts w:ascii="Aptos" w:hAnsi="Aptos"/>
          <w:sz w:val="24"/>
          <w:szCs w:val="24"/>
        </w:rPr>
        <w:t>Eric Chandler.</w:t>
      </w:r>
      <w:r>
        <w:rPr>
          <w:rFonts w:ascii="Aptos" w:hAnsi="Aptos"/>
          <w:sz w:val="24"/>
          <w:szCs w:val="24"/>
        </w:rPr>
        <w:t xml:space="preserve">      </w:t>
      </w:r>
    </w:p>
    <w:p w14:paraId="14010744" w14:textId="799F8F26" w:rsidR="00C70909" w:rsidRPr="005E6C39" w:rsidRDefault="002F312B" w:rsidP="002F312B">
      <w:pPr>
        <w:ind w:left="720" w:firstLine="720"/>
        <w:rPr>
          <w:rFonts w:ascii="Aptos" w:hAnsi="Aptos"/>
          <w:sz w:val="24"/>
          <w:szCs w:val="24"/>
        </w:rPr>
      </w:pPr>
      <w:r>
        <w:rPr>
          <w:rFonts w:ascii="Aptos" w:hAnsi="Aptos"/>
          <w:sz w:val="24"/>
          <w:szCs w:val="24"/>
        </w:rPr>
        <w:t xml:space="preserve"> Apologies</w:t>
      </w:r>
      <w:r w:rsidR="006F7D48">
        <w:rPr>
          <w:rFonts w:ascii="Aptos" w:hAnsi="Aptos"/>
          <w:sz w:val="24"/>
          <w:szCs w:val="24"/>
        </w:rPr>
        <w:t xml:space="preserve"> Alan </w:t>
      </w:r>
      <w:r>
        <w:rPr>
          <w:rFonts w:ascii="Aptos" w:hAnsi="Aptos"/>
          <w:sz w:val="24"/>
          <w:szCs w:val="24"/>
        </w:rPr>
        <w:t>Mclean,</w:t>
      </w:r>
      <w:r w:rsidR="006F7D48">
        <w:rPr>
          <w:rFonts w:ascii="Aptos" w:hAnsi="Aptos"/>
          <w:sz w:val="24"/>
          <w:szCs w:val="24"/>
        </w:rPr>
        <w:t xml:space="preserve"> Gordon Cheape </w:t>
      </w:r>
      <w:r>
        <w:rPr>
          <w:rFonts w:ascii="Aptos" w:hAnsi="Aptos"/>
          <w:sz w:val="24"/>
          <w:szCs w:val="24"/>
        </w:rPr>
        <w:t>(both</w:t>
      </w:r>
      <w:r w:rsidR="006F7D48">
        <w:rPr>
          <w:rFonts w:ascii="Aptos" w:hAnsi="Aptos"/>
          <w:sz w:val="24"/>
          <w:szCs w:val="24"/>
        </w:rPr>
        <w:t xml:space="preserve"> submitted written information)</w:t>
      </w:r>
    </w:p>
    <w:p w14:paraId="771AD743" w14:textId="7361B1C9" w:rsidR="00E02AB9" w:rsidRPr="000F1AB2" w:rsidRDefault="007D13EF" w:rsidP="00F01ABD">
      <w:pPr>
        <w:pStyle w:val="NoSpacing"/>
        <w:ind w:left="1545" w:hanging="1545"/>
        <w:jc w:val="both"/>
        <w:rPr>
          <w:rFonts w:ascii="Aptos" w:hAnsi="Aptos" w:cs="Times New Roman"/>
          <w:b/>
          <w:color w:val="808080" w:themeColor="background1" w:themeShade="80"/>
          <w:sz w:val="24"/>
          <w:szCs w:val="24"/>
        </w:rPr>
      </w:pPr>
      <w:r w:rsidRPr="000F1AB2">
        <w:rPr>
          <w:rFonts w:ascii="Aptos" w:hAnsi="Aptos" w:cs="Times New Roman"/>
          <w:b/>
          <w:color w:val="808080" w:themeColor="background1" w:themeShade="80"/>
          <w:sz w:val="24"/>
          <w:szCs w:val="24"/>
        </w:rPr>
        <w:t>I</w:t>
      </w:r>
      <w:r w:rsidR="00F01ABD" w:rsidRPr="000F1AB2">
        <w:rPr>
          <w:rFonts w:ascii="Aptos" w:hAnsi="Aptos" w:cs="Times New Roman"/>
          <w:b/>
          <w:color w:val="808080" w:themeColor="background1" w:themeShade="80"/>
          <w:sz w:val="24"/>
          <w:szCs w:val="24"/>
        </w:rPr>
        <w:t>tem</w:t>
      </w:r>
      <w:r w:rsidRPr="000F1AB2">
        <w:rPr>
          <w:rFonts w:ascii="Aptos" w:hAnsi="Aptos" w:cs="Times New Roman"/>
          <w:b/>
          <w:color w:val="808080" w:themeColor="background1" w:themeShade="80"/>
          <w:sz w:val="24"/>
          <w:szCs w:val="24"/>
        </w:rPr>
        <w:t xml:space="preserve"> 1</w:t>
      </w:r>
      <w:r w:rsidR="0008234D" w:rsidRPr="000F1AB2">
        <w:rPr>
          <w:rFonts w:ascii="Aptos" w:hAnsi="Aptos" w:cs="Times New Roman"/>
          <w:b/>
          <w:color w:val="808080" w:themeColor="background1" w:themeShade="80"/>
          <w:sz w:val="24"/>
          <w:szCs w:val="24"/>
        </w:rPr>
        <w:tab/>
      </w:r>
      <w:r w:rsidR="00F01ABD" w:rsidRPr="000F1AB2">
        <w:rPr>
          <w:rFonts w:ascii="Aptos" w:hAnsi="Aptos" w:cs="Times New Roman"/>
          <w:b/>
          <w:color w:val="808080" w:themeColor="background1" w:themeShade="80"/>
          <w:sz w:val="24"/>
          <w:szCs w:val="24"/>
        </w:rPr>
        <w:t xml:space="preserve">CHILD SAFETY POLICY </w:t>
      </w:r>
    </w:p>
    <w:p w14:paraId="26BBC0E7" w14:textId="28801B27" w:rsidR="006F7D48" w:rsidRPr="000F1AB2" w:rsidRDefault="006F7D48" w:rsidP="00F01ABD">
      <w:pPr>
        <w:pStyle w:val="NoSpacing"/>
        <w:ind w:left="1545" w:hanging="1545"/>
        <w:jc w:val="both"/>
        <w:rPr>
          <w:rFonts w:ascii="Aptos" w:hAnsi="Aptos" w:cs="Times New Roman"/>
          <w:b/>
          <w:color w:val="000000" w:themeColor="text1"/>
          <w:sz w:val="24"/>
          <w:szCs w:val="24"/>
        </w:rPr>
      </w:pPr>
      <w:r w:rsidRPr="000F1AB2">
        <w:rPr>
          <w:rFonts w:ascii="Aptos" w:hAnsi="Aptos" w:cs="Times New Roman"/>
          <w:b/>
          <w:color w:val="808080" w:themeColor="background1" w:themeShade="80"/>
          <w:sz w:val="24"/>
          <w:szCs w:val="24"/>
        </w:rPr>
        <w:tab/>
      </w:r>
      <w:r w:rsidRPr="000F1AB2">
        <w:rPr>
          <w:rFonts w:ascii="Aptos" w:hAnsi="Aptos" w:cs="Times New Roman"/>
          <w:b/>
          <w:color w:val="000000" w:themeColor="text1"/>
          <w:sz w:val="24"/>
          <w:szCs w:val="24"/>
        </w:rPr>
        <w:t>General discussion about child protection policy of S.M.S Ltd</w:t>
      </w:r>
      <w:r w:rsidR="000F1AB2" w:rsidRPr="000F1AB2">
        <w:rPr>
          <w:rFonts w:ascii="Aptos" w:hAnsi="Aptos" w:cs="Times New Roman"/>
          <w:b/>
          <w:color w:val="000000" w:themeColor="text1"/>
          <w:sz w:val="24"/>
          <w:szCs w:val="24"/>
        </w:rPr>
        <w:t>,</w:t>
      </w:r>
      <w:r w:rsidRPr="000F1AB2">
        <w:rPr>
          <w:rFonts w:ascii="Aptos" w:hAnsi="Aptos" w:cs="Times New Roman"/>
          <w:b/>
          <w:color w:val="000000" w:themeColor="text1"/>
          <w:sz w:val="24"/>
          <w:szCs w:val="24"/>
        </w:rPr>
        <w:t xml:space="preserve"> 2017 was last update when we only had three </w:t>
      </w:r>
      <w:r w:rsidR="002F312B" w:rsidRPr="000F1AB2">
        <w:rPr>
          <w:rFonts w:ascii="Aptos" w:hAnsi="Aptos" w:cs="Times New Roman"/>
          <w:b/>
          <w:color w:val="000000" w:themeColor="text1"/>
          <w:sz w:val="24"/>
          <w:szCs w:val="24"/>
        </w:rPr>
        <w:t>juniors.</w:t>
      </w:r>
      <w:r w:rsidRPr="000F1AB2">
        <w:rPr>
          <w:rFonts w:ascii="Aptos" w:hAnsi="Aptos" w:cs="Times New Roman"/>
          <w:b/>
          <w:color w:val="000000" w:themeColor="text1"/>
          <w:sz w:val="24"/>
          <w:szCs w:val="24"/>
        </w:rPr>
        <w:t xml:space="preserve"> We now have 20 + juniors ranging in age from 6 to 13 years of age. </w:t>
      </w:r>
      <w:r w:rsidR="002F312B" w:rsidRPr="000F1AB2">
        <w:rPr>
          <w:rFonts w:ascii="Aptos" w:hAnsi="Aptos" w:cs="Times New Roman"/>
          <w:b/>
          <w:color w:val="000000" w:themeColor="text1"/>
          <w:sz w:val="24"/>
          <w:szCs w:val="24"/>
        </w:rPr>
        <w:t>Unanimous de</w:t>
      </w:r>
      <w:r w:rsidRPr="000F1AB2">
        <w:rPr>
          <w:rFonts w:ascii="Aptos" w:hAnsi="Aptos" w:cs="Times New Roman"/>
          <w:b/>
          <w:color w:val="000000" w:themeColor="text1"/>
          <w:sz w:val="24"/>
          <w:szCs w:val="24"/>
        </w:rPr>
        <w:t>cision to update the policy and recirculate to all members. Remind members that no adult should be in a position that they are alone with a junior especially when out of sight of other members (</w:t>
      </w:r>
      <w:r w:rsidR="002F312B" w:rsidRPr="000F1AB2">
        <w:rPr>
          <w:rFonts w:ascii="Aptos" w:hAnsi="Aptos" w:cs="Times New Roman"/>
          <w:b/>
          <w:color w:val="000000" w:themeColor="text1"/>
          <w:sz w:val="24"/>
          <w:szCs w:val="24"/>
        </w:rPr>
        <w:t>e.g.</w:t>
      </w:r>
      <w:r w:rsidRPr="000F1AB2">
        <w:rPr>
          <w:rFonts w:ascii="Aptos" w:hAnsi="Aptos" w:cs="Times New Roman"/>
          <w:b/>
          <w:color w:val="000000" w:themeColor="text1"/>
          <w:sz w:val="24"/>
          <w:szCs w:val="24"/>
        </w:rPr>
        <w:t xml:space="preserve"> in the </w:t>
      </w:r>
      <w:r w:rsidR="002F312B" w:rsidRPr="000F1AB2">
        <w:rPr>
          <w:rFonts w:ascii="Aptos" w:hAnsi="Aptos" w:cs="Times New Roman"/>
          <w:b/>
          <w:color w:val="000000" w:themeColor="text1"/>
          <w:sz w:val="24"/>
          <w:szCs w:val="24"/>
        </w:rPr>
        <w:t>kiosk &amp;</w:t>
      </w:r>
      <w:r w:rsidRPr="000F1AB2">
        <w:rPr>
          <w:rFonts w:ascii="Aptos" w:hAnsi="Aptos" w:cs="Times New Roman"/>
          <w:b/>
          <w:color w:val="000000" w:themeColor="text1"/>
          <w:sz w:val="24"/>
          <w:szCs w:val="24"/>
        </w:rPr>
        <w:t xml:space="preserve"> containers etc.)</w:t>
      </w:r>
    </w:p>
    <w:p w14:paraId="143D0073" w14:textId="77777777" w:rsidR="00F01ABD" w:rsidRPr="000F1AB2" w:rsidRDefault="00F01ABD" w:rsidP="00F01ABD">
      <w:pPr>
        <w:pStyle w:val="NoSpacing"/>
        <w:ind w:left="1545" w:hanging="1545"/>
        <w:jc w:val="both"/>
        <w:rPr>
          <w:rFonts w:ascii="Aptos" w:hAnsi="Aptos" w:cs="Times New Roman"/>
          <w:b/>
          <w:color w:val="808080" w:themeColor="background1" w:themeShade="80"/>
          <w:sz w:val="24"/>
          <w:szCs w:val="24"/>
        </w:rPr>
      </w:pPr>
    </w:p>
    <w:p w14:paraId="52586DAA" w14:textId="652CA8E2" w:rsidR="00F01ABD" w:rsidRPr="000F1AB2" w:rsidRDefault="00F01ABD" w:rsidP="00F01ABD">
      <w:pPr>
        <w:pStyle w:val="NoSpacing"/>
        <w:ind w:left="1545" w:hanging="1545"/>
        <w:jc w:val="both"/>
        <w:rPr>
          <w:rFonts w:ascii="Aptos" w:hAnsi="Aptos" w:cs="Times New Roman"/>
          <w:b/>
          <w:color w:val="808080" w:themeColor="background1" w:themeShade="80"/>
          <w:sz w:val="24"/>
          <w:szCs w:val="24"/>
        </w:rPr>
      </w:pPr>
      <w:r w:rsidRPr="000F1AB2">
        <w:rPr>
          <w:rFonts w:ascii="Aptos" w:hAnsi="Aptos" w:cs="Times New Roman"/>
          <w:b/>
          <w:color w:val="808080" w:themeColor="background1" w:themeShade="80"/>
          <w:sz w:val="24"/>
          <w:szCs w:val="24"/>
        </w:rPr>
        <w:t xml:space="preserve">Item 2  </w:t>
      </w:r>
      <w:r w:rsidRPr="000F1AB2">
        <w:rPr>
          <w:rFonts w:ascii="Aptos" w:hAnsi="Aptos" w:cs="Times New Roman"/>
          <w:b/>
          <w:color w:val="808080" w:themeColor="background1" w:themeShade="80"/>
          <w:sz w:val="24"/>
          <w:szCs w:val="24"/>
        </w:rPr>
        <w:tab/>
        <w:t>DOGS BEING CARRIED ON OUR TRAINS ?</w:t>
      </w:r>
    </w:p>
    <w:p w14:paraId="07A2B883" w14:textId="2F4C4F4B" w:rsidR="00522808" w:rsidRPr="000F1AB2" w:rsidRDefault="00522808" w:rsidP="00F01ABD">
      <w:pPr>
        <w:pStyle w:val="NoSpacing"/>
        <w:ind w:left="1545" w:hanging="1545"/>
        <w:jc w:val="both"/>
        <w:rPr>
          <w:rFonts w:ascii="Aptos" w:hAnsi="Aptos" w:cs="Times New Roman"/>
          <w:b/>
          <w:sz w:val="24"/>
          <w:szCs w:val="24"/>
        </w:rPr>
      </w:pPr>
      <w:r w:rsidRPr="000F1AB2">
        <w:rPr>
          <w:rFonts w:ascii="Aptos" w:hAnsi="Aptos" w:cs="Times New Roman"/>
          <w:b/>
          <w:color w:val="808080" w:themeColor="background1" w:themeShade="80"/>
          <w:sz w:val="24"/>
          <w:szCs w:val="24"/>
        </w:rPr>
        <w:tab/>
      </w:r>
      <w:r w:rsidR="004A0380" w:rsidRPr="000F1AB2">
        <w:rPr>
          <w:rFonts w:ascii="Aptos" w:hAnsi="Aptos" w:cs="Times New Roman"/>
          <w:b/>
          <w:sz w:val="24"/>
          <w:szCs w:val="24"/>
        </w:rPr>
        <w:t>One of our members</w:t>
      </w:r>
      <w:r w:rsidR="000F1AB2" w:rsidRPr="000F1AB2">
        <w:rPr>
          <w:rFonts w:ascii="Aptos" w:hAnsi="Aptos" w:cs="Times New Roman"/>
          <w:b/>
          <w:sz w:val="24"/>
          <w:szCs w:val="24"/>
        </w:rPr>
        <w:t xml:space="preserve"> (driving on the day)</w:t>
      </w:r>
      <w:r w:rsidR="004A0380" w:rsidRPr="000F1AB2">
        <w:rPr>
          <w:rFonts w:ascii="Aptos" w:hAnsi="Aptos" w:cs="Times New Roman"/>
          <w:b/>
          <w:sz w:val="24"/>
          <w:szCs w:val="24"/>
        </w:rPr>
        <w:t xml:space="preserve"> was not comfortable that a dog had been allowed to be carried by an owner on one of our carriages recently. The owner allowed lead to drag on ground and could have caught on any of our track </w:t>
      </w:r>
      <w:r w:rsidR="002F312B" w:rsidRPr="000F1AB2">
        <w:rPr>
          <w:rFonts w:ascii="Aptos" w:hAnsi="Aptos" w:cs="Times New Roman"/>
          <w:b/>
          <w:sz w:val="24"/>
          <w:szCs w:val="24"/>
        </w:rPr>
        <w:t>edges,</w:t>
      </w:r>
      <w:r w:rsidR="004A0380" w:rsidRPr="000F1AB2">
        <w:rPr>
          <w:rFonts w:ascii="Aptos" w:hAnsi="Aptos" w:cs="Times New Roman"/>
          <w:b/>
          <w:sz w:val="24"/>
          <w:szCs w:val="24"/>
        </w:rPr>
        <w:t xml:space="preserve"> which could have resulted with dog </w:t>
      </w:r>
      <w:r w:rsidR="002F312B" w:rsidRPr="000F1AB2">
        <w:rPr>
          <w:rFonts w:ascii="Aptos" w:hAnsi="Aptos" w:cs="Times New Roman"/>
          <w:b/>
          <w:sz w:val="24"/>
          <w:szCs w:val="24"/>
        </w:rPr>
        <w:t>or</w:t>
      </w:r>
      <w:r w:rsidR="004A0380" w:rsidRPr="000F1AB2">
        <w:rPr>
          <w:rFonts w:ascii="Aptos" w:hAnsi="Aptos" w:cs="Times New Roman"/>
          <w:b/>
          <w:sz w:val="24"/>
          <w:szCs w:val="24"/>
        </w:rPr>
        <w:t xml:space="preserve"> dog and owner being pulled of the carriage. Luckily no incident occurred.  Our insurance would not cover this kind of incident</w:t>
      </w:r>
      <w:r w:rsidR="00583490" w:rsidRPr="000F1AB2">
        <w:rPr>
          <w:rFonts w:ascii="Aptos" w:hAnsi="Aptos" w:cs="Times New Roman"/>
          <w:b/>
          <w:sz w:val="24"/>
          <w:szCs w:val="24"/>
        </w:rPr>
        <w:t>, I would also suggest under H&amp;</w:t>
      </w:r>
      <w:r w:rsidR="002F312B" w:rsidRPr="000F1AB2">
        <w:rPr>
          <w:rFonts w:ascii="Aptos" w:hAnsi="Aptos" w:cs="Times New Roman"/>
          <w:b/>
          <w:sz w:val="24"/>
          <w:szCs w:val="24"/>
        </w:rPr>
        <w:t>S risk</w:t>
      </w:r>
      <w:r w:rsidR="00583490" w:rsidRPr="000F1AB2">
        <w:rPr>
          <w:rFonts w:ascii="Aptos" w:hAnsi="Aptos" w:cs="Times New Roman"/>
          <w:b/>
          <w:sz w:val="24"/>
          <w:szCs w:val="24"/>
        </w:rPr>
        <w:t xml:space="preserve"> assessments this would be classed as a HIGH RISK and would not be a recommended action. Committee after deliberation decided that in all cases that pets of any kind would not be allowed to be carried on our carriages for </w:t>
      </w:r>
      <w:r w:rsidR="002F312B" w:rsidRPr="000F1AB2">
        <w:rPr>
          <w:rFonts w:ascii="Aptos" w:hAnsi="Aptos" w:cs="Times New Roman"/>
          <w:b/>
          <w:sz w:val="24"/>
          <w:szCs w:val="24"/>
        </w:rPr>
        <w:t>everyone’s</w:t>
      </w:r>
      <w:r w:rsidR="00583490" w:rsidRPr="000F1AB2">
        <w:rPr>
          <w:rFonts w:ascii="Aptos" w:hAnsi="Aptos" w:cs="Times New Roman"/>
          <w:b/>
          <w:sz w:val="24"/>
          <w:szCs w:val="24"/>
        </w:rPr>
        <w:t xml:space="preserve"> safety.</w:t>
      </w:r>
    </w:p>
    <w:p w14:paraId="07272A30" w14:textId="77777777" w:rsidR="00F01ABD" w:rsidRPr="000F1AB2" w:rsidRDefault="00F01ABD" w:rsidP="00F01ABD">
      <w:pPr>
        <w:pStyle w:val="NoSpacing"/>
        <w:ind w:left="1545" w:hanging="1545"/>
        <w:jc w:val="both"/>
        <w:rPr>
          <w:rFonts w:ascii="Aptos" w:hAnsi="Aptos" w:cs="Times New Roman"/>
          <w:b/>
          <w:color w:val="808080" w:themeColor="background1" w:themeShade="80"/>
          <w:sz w:val="24"/>
          <w:szCs w:val="24"/>
        </w:rPr>
      </w:pPr>
    </w:p>
    <w:p w14:paraId="415D23B1" w14:textId="3332A68E" w:rsidR="00F01ABD" w:rsidRPr="000F1AB2" w:rsidRDefault="00F01ABD" w:rsidP="00F01ABD">
      <w:pPr>
        <w:pStyle w:val="NoSpacing"/>
        <w:ind w:left="1545" w:hanging="1545"/>
        <w:jc w:val="both"/>
        <w:rPr>
          <w:rFonts w:ascii="Aptos" w:hAnsi="Aptos" w:cs="Times New Roman"/>
          <w:b/>
          <w:color w:val="808080" w:themeColor="background1" w:themeShade="80"/>
          <w:sz w:val="24"/>
          <w:szCs w:val="24"/>
        </w:rPr>
      </w:pPr>
      <w:r w:rsidRPr="000F1AB2">
        <w:rPr>
          <w:rFonts w:ascii="Aptos" w:hAnsi="Aptos" w:cs="Times New Roman"/>
          <w:b/>
          <w:color w:val="808080" w:themeColor="background1" w:themeShade="80"/>
          <w:sz w:val="24"/>
          <w:szCs w:val="24"/>
        </w:rPr>
        <w:t>Item 3</w:t>
      </w:r>
      <w:r w:rsidRPr="000F1AB2">
        <w:rPr>
          <w:rFonts w:ascii="Aptos" w:hAnsi="Aptos" w:cs="Times New Roman"/>
          <w:b/>
          <w:color w:val="808080" w:themeColor="background1" w:themeShade="80"/>
          <w:sz w:val="24"/>
          <w:szCs w:val="24"/>
        </w:rPr>
        <w:tab/>
        <w:t>POINTS C</w:t>
      </w:r>
      <w:r w:rsidR="00583490" w:rsidRPr="000F1AB2">
        <w:rPr>
          <w:rFonts w:ascii="Aptos" w:hAnsi="Aptos" w:cs="Times New Roman"/>
          <w:b/>
          <w:color w:val="808080" w:themeColor="background1" w:themeShade="80"/>
          <w:sz w:val="24"/>
          <w:szCs w:val="24"/>
        </w:rPr>
        <w:t>H</w:t>
      </w:r>
      <w:r w:rsidRPr="000F1AB2">
        <w:rPr>
          <w:rFonts w:ascii="Aptos" w:hAnsi="Aptos" w:cs="Times New Roman"/>
          <w:b/>
          <w:color w:val="808080" w:themeColor="background1" w:themeShade="80"/>
          <w:sz w:val="24"/>
          <w:szCs w:val="24"/>
        </w:rPr>
        <w:t>ANGING ON RUNNING DAYS (Juniors)</w:t>
      </w:r>
      <w:r w:rsidR="00583490" w:rsidRPr="000F1AB2">
        <w:rPr>
          <w:rFonts w:ascii="Aptos" w:hAnsi="Aptos" w:cs="Times New Roman"/>
          <w:b/>
          <w:color w:val="808080" w:themeColor="background1" w:themeShade="80"/>
          <w:sz w:val="24"/>
          <w:szCs w:val="24"/>
        </w:rPr>
        <w:t>.</w:t>
      </w:r>
    </w:p>
    <w:p w14:paraId="2990DF75" w14:textId="345F640D" w:rsidR="00656137" w:rsidRPr="000F1AB2" w:rsidRDefault="00583490" w:rsidP="00656137">
      <w:pPr>
        <w:pStyle w:val="NoSpacing"/>
        <w:ind w:left="1545" w:hanging="1545"/>
        <w:jc w:val="both"/>
        <w:rPr>
          <w:rFonts w:ascii="Aptos" w:hAnsi="Aptos" w:cs="Times New Roman"/>
          <w:b/>
          <w:sz w:val="24"/>
          <w:szCs w:val="24"/>
        </w:rPr>
      </w:pPr>
      <w:r w:rsidRPr="000F1AB2">
        <w:rPr>
          <w:rFonts w:ascii="Aptos" w:hAnsi="Aptos" w:cs="Times New Roman"/>
          <w:b/>
          <w:color w:val="808080" w:themeColor="background1" w:themeShade="80"/>
          <w:sz w:val="24"/>
          <w:szCs w:val="24"/>
        </w:rPr>
        <w:tab/>
      </w:r>
      <w:r w:rsidR="00656137" w:rsidRPr="000F1AB2">
        <w:rPr>
          <w:rFonts w:ascii="Aptos" w:hAnsi="Aptos" w:cs="Times New Roman"/>
          <w:b/>
          <w:sz w:val="24"/>
          <w:szCs w:val="24"/>
        </w:rPr>
        <w:t>When a junior is being allowed to change points on a running day they must be supervised by a senior member.  This can only be allowed when one train is running. Once two trains are running at the same time it must be an adult member that operates the points at the station</w:t>
      </w:r>
      <w:r w:rsidR="002F312B" w:rsidRPr="000F1AB2">
        <w:rPr>
          <w:rFonts w:ascii="Aptos" w:hAnsi="Aptos" w:cs="Times New Roman"/>
          <w:b/>
          <w:sz w:val="24"/>
          <w:szCs w:val="24"/>
        </w:rPr>
        <w:t xml:space="preserve"> for safety reasons.</w:t>
      </w:r>
    </w:p>
    <w:p w14:paraId="61D9D6DF" w14:textId="77777777" w:rsidR="00F01ABD" w:rsidRPr="000F1AB2" w:rsidRDefault="00F01ABD" w:rsidP="00F01ABD">
      <w:pPr>
        <w:pStyle w:val="NoSpacing"/>
        <w:ind w:left="1545" w:hanging="1545"/>
        <w:jc w:val="both"/>
        <w:rPr>
          <w:rFonts w:ascii="Aptos" w:hAnsi="Aptos" w:cs="Times New Roman"/>
          <w:b/>
          <w:color w:val="808080" w:themeColor="background1" w:themeShade="80"/>
          <w:sz w:val="24"/>
          <w:szCs w:val="24"/>
        </w:rPr>
      </w:pPr>
    </w:p>
    <w:p w14:paraId="2AF5AD0A" w14:textId="6C499ACD" w:rsidR="00F01ABD" w:rsidRPr="000F1AB2" w:rsidRDefault="00F01ABD" w:rsidP="00F01ABD">
      <w:pPr>
        <w:pStyle w:val="NoSpacing"/>
        <w:ind w:left="1545" w:hanging="1545"/>
        <w:jc w:val="both"/>
        <w:rPr>
          <w:rFonts w:ascii="Aptos" w:hAnsi="Aptos" w:cs="Times New Roman"/>
          <w:b/>
          <w:color w:val="808080" w:themeColor="background1" w:themeShade="80"/>
          <w:sz w:val="24"/>
          <w:szCs w:val="24"/>
        </w:rPr>
      </w:pPr>
      <w:r w:rsidRPr="000F1AB2">
        <w:rPr>
          <w:rFonts w:ascii="Aptos" w:hAnsi="Aptos" w:cs="Times New Roman"/>
          <w:b/>
          <w:color w:val="808080" w:themeColor="background1" w:themeShade="80"/>
          <w:sz w:val="24"/>
          <w:szCs w:val="24"/>
        </w:rPr>
        <w:t xml:space="preserve">Item 4 </w:t>
      </w:r>
      <w:r w:rsidRPr="000F1AB2">
        <w:rPr>
          <w:rFonts w:ascii="Aptos" w:hAnsi="Aptos" w:cs="Times New Roman"/>
          <w:b/>
          <w:color w:val="808080" w:themeColor="background1" w:themeShade="80"/>
          <w:sz w:val="24"/>
          <w:szCs w:val="24"/>
        </w:rPr>
        <w:tab/>
        <w:t>A.O.B.</w:t>
      </w:r>
    </w:p>
    <w:p w14:paraId="66B60308" w14:textId="1CE36264" w:rsidR="00656137" w:rsidRDefault="00656137" w:rsidP="00F01ABD">
      <w:pPr>
        <w:pStyle w:val="NoSpacing"/>
        <w:ind w:left="1545" w:hanging="1545"/>
        <w:jc w:val="both"/>
        <w:rPr>
          <w:rFonts w:ascii="Aptos" w:hAnsi="Aptos" w:cs="Times New Roman"/>
          <w:b/>
          <w:sz w:val="24"/>
          <w:szCs w:val="24"/>
        </w:rPr>
      </w:pPr>
      <w:r w:rsidRPr="000F1AB2">
        <w:rPr>
          <w:rFonts w:ascii="Aptos" w:hAnsi="Aptos" w:cs="Times New Roman"/>
          <w:b/>
          <w:color w:val="808080" w:themeColor="background1" w:themeShade="80"/>
          <w:sz w:val="24"/>
          <w:szCs w:val="24"/>
        </w:rPr>
        <w:tab/>
      </w:r>
      <w:r w:rsidR="002F312B" w:rsidRPr="000F1AB2">
        <w:rPr>
          <w:rFonts w:ascii="Aptos" w:hAnsi="Aptos" w:cs="Times New Roman"/>
          <w:b/>
          <w:sz w:val="24"/>
          <w:szCs w:val="24"/>
        </w:rPr>
        <w:t xml:space="preserve">Jay intimated that we have had an excellent first half of the year and with little </w:t>
      </w:r>
      <w:r w:rsidR="005C4EBA" w:rsidRPr="000F1AB2">
        <w:rPr>
          <w:rFonts w:ascii="Aptos" w:hAnsi="Aptos" w:cs="Times New Roman"/>
          <w:b/>
          <w:sz w:val="24"/>
          <w:szCs w:val="24"/>
        </w:rPr>
        <w:t>outgoing</w:t>
      </w:r>
      <w:r w:rsidR="002F312B" w:rsidRPr="000F1AB2">
        <w:rPr>
          <w:rFonts w:ascii="Aptos" w:hAnsi="Aptos" w:cs="Times New Roman"/>
          <w:b/>
          <w:sz w:val="24"/>
          <w:szCs w:val="24"/>
        </w:rPr>
        <w:t xml:space="preserve"> costs to come over the rest of the season. After discussion it was decided to purchase 6 of Abbots Commercial carriages finished in blue with the Strathaven Miniature railway totem on both sides.</w:t>
      </w:r>
      <w:r w:rsidR="005C4EBA" w:rsidRPr="000F1AB2">
        <w:rPr>
          <w:rFonts w:ascii="Aptos" w:hAnsi="Aptos" w:cs="Times New Roman"/>
          <w:b/>
          <w:sz w:val="24"/>
          <w:szCs w:val="24"/>
        </w:rPr>
        <w:t xml:space="preserve"> We took into consideration the specifications of Abbots carriages compared to others on offer from other suppliers</w:t>
      </w:r>
      <w:r w:rsidR="002F312B" w:rsidRPr="000F1AB2">
        <w:rPr>
          <w:rFonts w:ascii="Aptos" w:hAnsi="Aptos" w:cs="Times New Roman"/>
          <w:b/>
          <w:sz w:val="24"/>
          <w:szCs w:val="24"/>
        </w:rPr>
        <w:t xml:space="preserve"> We would look to keep the best of the original carriages</w:t>
      </w:r>
      <w:r w:rsidR="005C4EBA" w:rsidRPr="000F1AB2">
        <w:rPr>
          <w:rFonts w:ascii="Aptos" w:hAnsi="Aptos" w:cs="Times New Roman"/>
          <w:b/>
          <w:sz w:val="24"/>
          <w:szCs w:val="24"/>
        </w:rPr>
        <w:t>, probably two would be enough.</w:t>
      </w:r>
    </w:p>
    <w:p w14:paraId="09C91525" w14:textId="36CD1426" w:rsidR="000F1AB2" w:rsidRDefault="000F1AB2" w:rsidP="00F01ABD">
      <w:pPr>
        <w:pStyle w:val="NoSpacing"/>
        <w:ind w:left="1545" w:hanging="1545"/>
        <w:jc w:val="both"/>
        <w:rPr>
          <w:rFonts w:ascii="Aptos" w:hAnsi="Aptos" w:cs="Times New Roman"/>
          <w:b/>
          <w:sz w:val="24"/>
          <w:szCs w:val="24"/>
        </w:rPr>
      </w:pPr>
      <w:r>
        <w:rPr>
          <w:rFonts w:ascii="Aptos" w:hAnsi="Aptos" w:cs="Times New Roman"/>
          <w:b/>
          <w:sz w:val="24"/>
          <w:szCs w:val="24"/>
        </w:rPr>
        <w:tab/>
        <w:t xml:space="preserve">Added item after email discussion in early August it was decide that a new ride on truck would also be purchased from Abbot this will be delivered with the new carriages in September.  We managed to negotiate a large discount on this carriage for a cash payment. </w:t>
      </w:r>
    </w:p>
    <w:p w14:paraId="0D18D56F" w14:textId="52549783" w:rsidR="000F1AB2" w:rsidRDefault="000F1AB2" w:rsidP="00F01ABD">
      <w:pPr>
        <w:pStyle w:val="NoSpacing"/>
        <w:ind w:left="1545" w:hanging="1545"/>
        <w:jc w:val="both"/>
        <w:rPr>
          <w:rFonts w:ascii="Aptos" w:hAnsi="Aptos" w:cs="Times New Roman"/>
          <w:b/>
          <w:sz w:val="24"/>
          <w:szCs w:val="24"/>
        </w:rPr>
      </w:pPr>
      <w:r>
        <w:rPr>
          <w:rFonts w:ascii="Aptos" w:hAnsi="Aptos" w:cs="Times New Roman"/>
          <w:b/>
          <w:sz w:val="24"/>
          <w:szCs w:val="24"/>
        </w:rPr>
        <w:tab/>
        <w:t xml:space="preserve">We also agreed after discussion that minutes of meetings would be distributed to members after any action required has been completed. </w:t>
      </w:r>
    </w:p>
    <w:p w14:paraId="2C46A8AB" w14:textId="1D2F0DA7" w:rsidR="000F1AB2" w:rsidRPr="000F1AB2" w:rsidRDefault="000F1AB2" w:rsidP="00F01ABD">
      <w:pPr>
        <w:pStyle w:val="NoSpacing"/>
        <w:ind w:left="1545" w:hanging="1545"/>
        <w:jc w:val="both"/>
        <w:rPr>
          <w:rFonts w:ascii="Aptos" w:hAnsi="Aptos" w:cs="Times New Roman"/>
          <w:b/>
          <w:sz w:val="24"/>
          <w:szCs w:val="24"/>
        </w:rPr>
      </w:pPr>
      <w:r>
        <w:rPr>
          <w:rFonts w:ascii="Aptos" w:hAnsi="Aptos" w:cs="Times New Roman"/>
          <w:b/>
          <w:sz w:val="24"/>
          <w:szCs w:val="24"/>
        </w:rPr>
        <w:tab/>
        <w:t>Above approved by all committee members after updates and amended notes.</w:t>
      </w:r>
    </w:p>
    <w:p w14:paraId="6C9D8C05" w14:textId="77777777" w:rsidR="000F1AB2" w:rsidRPr="000F1AB2" w:rsidRDefault="000F1AB2" w:rsidP="00F01ABD">
      <w:pPr>
        <w:pStyle w:val="NoSpacing"/>
        <w:ind w:left="1545" w:hanging="1545"/>
        <w:jc w:val="both"/>
        <w:rPr>
          <w:rFonts w:ascii="Aptos" w:hAnsi="Aptos" w:cs="Times New Roman"/>
          <w:b/>
          <w:sz w:val="24"/>
          <w:szCs w:val="24"/>
        </w:rPr>
      </w:pPr>
    </w:p>
    <w:p w14:paraId="1FC5DD3C" w14:textId="77777777" w:rsidR="002F312B" w:rsidRPr="000F1AB2" w:rsidRDefault="002F312B" w:rsidP="00F01ABD">
      <w:pPr>
        <w:pStyle w:val="NoSpacing"/>
        <w:ind w:left="1545" w:hanging="1545"/>
        <w:jc w:val="both"/>
        <w:rPr>
          <w:rFonts w:ascii="Aptos" w:hAnsi="Aptos" w:cs="Times New Roman"/>
          <w:b/>
          <w:sz w:val="24"/>
          <w:szCs w:val="24"/>
        </w:rPr>
      </w:pPr>
    </w:p>
    <w:p w14:paraId="36C9ACB8" w14:textId="235AF508" w:rsidR="002F312B" w:rsidRPr="000F1AB2" w:rsidRDefault="002F312B" w:rsidP="002F312B">
      <w:pPr>
        <w:pStyle w:val="NoSpacing"/>
        <w:ind w:left="1545" w:hanging="1545"/>
        <w:jc w:val="both"/>
        <w:rPr>
          <w:rFonts w:ascii="Aptos" w:hAnsi="Aptos" w:cs="Times New Roman"/>
          <w:b/>
          <w:sz w:val="24"/>
          <w:szCs w:val="24"/>
        </w:rPr>
      </w:pPr>
      <w:r w:rsidRPr="000F1AB2">
        <w:rPr>
          <w:rFonts w:ascii="Aptos" w:hAnsi="Aptos" w:cs="Times New Roman"/>
          <w:b/>
          <w:sz w:val="24"/>
          <w:szCs w:val="24"/>
        </w:rPr>
        <w:t xml:space="preserve">Kind regards Ian Secretary </w:t>
      </w:r>
      <w:r w:rsidR="00C56D53" w:rsidRPr="000F1AB2">
        <w:rPr>
          <w:rFonts w:ascii="Aptos" w:hAnsi="Aptos" w:cs="Times New Roman"/>
          <w:b/>
          <w:sz w:val="24"/>
          <w:szCs w:val="24"/>
        </w:rPr>
        <w:t>31/07/2024</w:t>
      </w:r>
    </w:p>
    <w:sectPr w:rsidR="002F312B" w:rsidRPr="000F1AB2" w:rsidSect="002F312B">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83B15"/>
    <w:multiLevelType w:val="hybridMultilevel"/>
    <w:tmpl w:val="8F3EA312"/>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E905E0D"/>
    <w:multiLevelType w:val="hybridMultilevel"/>
    <w:tmpl w:val="C1546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CE510E"/>
    <w:multiLevelType w:val="hybridMultilevel"/>
    <w:tmpl w:val="9364E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CE5D4A"/>
    <w:multiLevelType w:val="hybridMultilevel"/>
    <w:tmpl w:val="5F12C1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6D2AFE"/>
    <w:multiLevelType w:val="hybridMultilevel"/>
    <w:tmpl w:val="E4A0875E"/>
    <w:lvl w:ilvl="0" w:tplc="08090001">
      <w:start w:val="1"/>
      <w:numFmt w:val="bullet"/>
      <w:lvlText w:val=""/>
      <w:lvlJc w:val="left"/>
      <w:pPr>
        <w:ind w:left="870" w:hanging="360"/>
      </w:pPr>
      <w:rPr>
        <w:rFonts w:ascii="Symbol" w:hAnsi="Symbol" w:hint="default"/>
      </w:rPr>
    </w:lvl>
    <w:lvl w:ilvl="1" w:tplc="08090003">
      <w:start w:val="1"/>
      <w:numFmt w:val="bullet"/>
      <w:lvlText w:val="o"/>
      <w:lvlJc w:val="left"/>
      <w:pPr>
        <w:ind w:left="1590" w:hanging="360"/>
      </w:pPr>
      <w:rPr>
        <w:rFonts w:ascii="Courier New" w:hAnsi="Courier New" w:cs="Courier New" w:hint="default"/>
      </w:rPr>
    </w:lvl>
    <w:lvl w:ilvl="2" w:tplc="08090005">
      <w:start w:val="1"/>
      <w:numFmt w:val="bullet"/>
      <w:lvlText w:val=""/>
      <w:lvlJc w:val="left"/>
      <w:pPr>
        <w:ind w:left="2310" w:hanging="360"/>
      </w:pPr>
      <w:rPr>
        <w:rFonts w:ascii="Wingdings" w:hAnsi="Wingdings" w:hint="default"/>
      </w:rPr>
    </w:lvl>
    <w:lvl w:ilvl="3" w:tplc="08090001" w:tentative="1">
      <w:start w:val="1"/>
      <w:numFmt w:val="bullet"/>
      <w:lvlText w:val=""/>
      <w:lvlJc w:val="left"/>
      <w:pPr>
        <w:ind w:left="3030" w:hanging="360"/>
      </w:pPr>
      <w:rPr>
        <w:rFonts w:ascii="Symbol" w:hAnsi="Symbol" w:hint="default"/>
      </w:rPr>
    </w:lvl>
    <w:lvl w:ilvl="4" w:tplc="08090003" w:tentative="1">
      <w:start w:val="1"/>
      <w:numFmt w:val="bullet"/>
      <w:lvlText w:val="o"/>
      <w:lvlJc w:val="left"/>
      <w:pPr>
        <w:ind w:left="3750" w:hanging="360"/>
      </w:pPr>
      <w:rPr>
        <w:rFonts w:ascii="Courier New" w:hAnsi="Courier New" w:cs="Courier New" w:hint="default"/>
      </w:rPr>
    </w:lvl>
    <w:lvl w:ilvl="5" w:tplc="08090005" w:tentative="1">
      <w:start w:val="1"/>
      <w:numFmt w:val="bullet"/>
      <w:lvlText w:val=""/>
      <w:lvlJc w:val="left"/>
      <w:pPr>
        <w:ind w:left="4470" w:hanging="360"/>
      </w:pPr>
      <w:rPr>
        <w:rFonts w:ascii="Wingdings" w:hAnsi="Wingdings" w:hint="default"/>
      </w:rPr>
    </w:lvl>
    <w:lvl w:ilvl="6" w:tplc="08090001" w:tentative="1">
      <w:start w:val="1"/>
      <w:numFmt w:val="bullet"/>
      <w:lvlText w:val=""/>
      <w:lvlJc w:val="left"/>
      <w:pPr>
        <w:ind w:left="5190" w:hanging="360"/>
      </w:pPr>
      <w:rPr>
        <w:rFonts w:ascii="Symbol" w:hAnsi="Symbol" w:hint="default"/>
      </w:rPr>
    </w:lvl>
    <w:lvl w:ilvl="7" w:tplc="08090003" w:tentative="1">
      <w:start w:val="1"/>
      <w:numFmt w:val="bullet"/>
      <w:lvlText w:val="o"/>
      <w:lvlJc w:val="left"/>
      <w:pPr>
        <w:ind w:left="5910" w:hanging="360"/>
      </w:pPr>
      <w:rPr>
        <w:rFonts w:ascii="Courier New" w:hAnsi="Courier New" w:cs="Courier New" w:hint="default"/>
      </w:rPr>
    </w:lvl>
    <w:lvl w:ilvl="8" w:tplc="08090005" w:tentative="1">
      <w:start w:val="1"/>
      <w:numFmt w:val="bullet"/>
      <w:lvlText w:val=""/>
      <w:lvlJc w:val="left"/>
      <w:pPr>
        <w:ind w:left="6630" w:hanging="360"/>
      </w:pPr>
      <w:rPr>
        <w:rFonts w:ascii="Wingdings" w:hAnsi="Wingdings" w:hint="default"/>
      </w:rPr>
    </w:lvl>
  </w:abstractNum>
  <w:abstractNum w:abstractNumId="5" w15:restartNumberingAfterBreak="0">
    <w:nsid w:val="21F90882"/>
    <w:multiLevelType w:val="hybridMultilevel"/>
    <w:tmpl w:val="325EC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376CFE"/>
    <w:multiLevelType w:val="hybridMultilevel"/>
    <w:tmpl w:val="5726B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F82177"/>
    <w:multiLevelType w:val="hybridMultilevel"/>
    <w:tmpl w:val="FD9251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4346A9E"/>
    <w:multiLevelType w:val="multilevel"/>
    <w:tmpl w:val="C92062A0"/>
    <w:lvl w:ilvl="0">
      <w:start w:val="1"/>
      <w:numFmt w:val="bullet"/>
      <w:lvlText w:val=""/>
      <w:lvlJc w:val="left"/>
      <w:pPr>
        <w:ind w:left="360" w:hanging="360"/>
      </w:pPr>
      <w:rPr>
        <w:rFonts w:ascii="Symbol" w:hAnsi="Symbol"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4317197D"/>
    <w:multiLevelType w:val="hybridMultilevel"/>
    <w:tmpl w:val="F9B2E546"/>
    <w:lvl w:ilvl="0" w:tplc="EA7ACAA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460F7D3F"/>
    <w:multiLevelType w:val="hybridMultilevel"/>
    <w:tmpl w:val="00BEB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86D3216"/>
    <w:multiLevelType w:val="hybridMultilevel"/>
    <w:tmpl w:val="825C6114"/>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0C3187E"/>
    <w:multiLevelType w:val="hybridMultilevel"/>
    <w:tmpl w:val="814006B6"/>
    <w:lvl w:ilvl="0" w:tplc="08090001">
      <w:start w:val="1"/>
      <w:numFmt w:val="bullet"/>
      <w:lvlText w:val=""/>
      <w:lvlJc w:val="left"/>
      <w:pPr>
        <w:ind w:left="10800" w:hanging="360"/>
      </w:pPr>
      <w:rPr>
        <w:rFonts w:ascii="Symbol" w:hAnsi="Symbol" w:hint="default"/>
      </w:rPr>
    </w:lvl>
    <w:lvl w:ilvl="1" w:tplc="08090003" w:tentative="1">
      <w:start w:val="1"/>
      <w:numFmt w:val="bullet"/>
      <w:lvlText w:val="o"/>
      <w:lvlJc w:val="left"/>
      <w:pPr>
        <w:ind w:left="11520" w:hanging="360"/>
      </w:pPr>
      <w:rPr>
        <w:rFonts w:ascii="Courier New" w:hAnsi="Courier New" w:cs="Courier New" w:hint="default"/>
      </w:rPr>
    </w:lvl>
    <w:lvl w:ilvl="2" w:tplc="08090005" w:tentative="1">
      <w:start w:val="1"/>
      <w:numFmt w:val="bullet"/>
      <w:lvlText w:val=""/>
      <w:lvlJc w:val="left"/>
      <w:pPr>
        <w:ind w:left="12240" w:hanging="360"/>
      </w:pPr>
      <w:rPr>
        <w:rFonts w:ascii="Wingdings" w:hAnsi="Wingdings" w:hint="default"/>
      </w:rPr>
    </w:lvl>
    <w:lvl w:ilvl="3" w:tplc="08090001" w:tentative="1">
      <w:start w:val="1"/>
      <w:numFmt w:val="bullet"/>
      <w:lvlText w:val=""/>
      <w:lvlJc w:val="left"/>
      <w:pPr>
        <w:ind w:left="12960" w:hanging="360"/>
      </w:pPr>
      <w:rPr>
        <w:rFonts w:ascii="Symbol" w:hAnsi="Symbol" w:hint="default"/>
      </w:rPr>
    </w:lvl>
    <w:lvl w:ilvl="4" w:tplc="08090003" w:tentative="1">
      <w:start w:val="1"/>
      <w:numFmt w:val="bullet"/>
      <w:lvlText w:val="o"/>
      <w:lvlJc w:val="left"/>
      <w:pPr>
        <w:ind w:left="13680" w:hanging="360"/>
      </w:pPr>
      <w:rPr>
        <w:rFonts w:ascii="Courier New" w:hAnsi="Courier New" w:cs="Courier New" w:hint="default"/>
      </w:rPr>
    </w:lvl>
    <w:lvl w:ilvl="5" w:tplc="08090005" w:tentative="1">
      <w:start w:val="1"/>
      <w:numFmt w:val="bullet"/>
      <w:lvlText w:val=""/>
      <w:lvlJc w:val="left"/>
      <w:pPr>
        <w:ind w:left="14400" w:hanging="360"/>
      </w:pPr>
      <w:rPr>
        <w:rFonts w:ascii="Wingdings" w:hAnsi="Wingdings" w:hint="default"/>
      </w:rPr>
    </w:lvl>
    <w:lvl w:ilvl="6" w:tplc="08090001" w:tentative="1">
      <w:start w:val="1"/>
      <w:numFmt w:val="bullet"/>
      <w:lvlText w:val=""/>
      <w:lvlJc w:val="left"/>
      <w:pPr>
        <w:ind w:left="15120" w:hanging="360"/>
      </w:pPr>
      <w:rPr>
        <w:rFonts w:ascii="Symbol" w:hAnsi="Symbol" w:hint="default"/>
      </w:rPr>
    </w:lvl>
    <w:lvl w:ilvl="7" w:tplc="08090003" w:tentative="1">
      <w:start w:val="1"/>
      <w:numFmt w:val="bullet"/>
      <w:lvlText w:val="o"/>
      <w:lvlJc w:val="left"/>
      <w:pPr>
        <w:ind w:left="15840" w:hanging="360"/>
      </w:pPr>
      <w:rPr>
        <w:rFonts w:ascii="Courier New" w:hAnsi="Courier New" w:cs="Courier New" w:hint="default"/>
      </w:rPr>
    </w:lvl>
    <w:lvl w:ilvl="8" w:tplc="08090005" w:tentative="1">
      <w:start w:val="1"/>
      <w:numFmt w:val="bullet"/>
      <w:lvlText w:val=""/>
      <w:lvlJc w:val="left"/>
      <w:pPr>
        <w:ind w:left="16560" w:hanging="360"/>
      </w:pPr>
      <w:rPr>
        <w:rFonts w:ascii="Wingdings" w:hAnsi="Wingdings" w:hint="default"/>
      </w:rPr>
    </w:lvl>
  </w:abstractNum>
  <w:abstractNum w:abstractNumId="13" w15:restartNumberingAfterBreak="0">
    <w:nsid w:val="512844BD"/>
    <w:multiLevelType w:val="hybridMultilevel"/>
    <w:tmpl w:val="55B69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36A3546"/>
    <w:multiLevelType w:val="hybridMultilevel"/>
    <w:tmpl w:val="76225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7585FC9"/>
    <w:multiLevelType w:val="hybridMultilevel"/>
    <w:tmpl w:val="B75E15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ABF72DD"/>
    <w:multiLevelType w:val="hybridMultilevel"/>
    <w:tmpl w:val="C3CAD926"/>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727D647A"/>
    <w:multiLevelType w:val="hybridMultilevel"/>
    <w:tmpl w:val="AB045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7D73731"/>
    <w:multiLevelType w:val="hybridMultilevel"/>
    <w:tmpl w:val="80884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F4B2D48"/>
    <w:multiLevelType w:val="hybridMultilevel"/>
    <w:tmpl w:val="E7D6B046"/>
    <w:lvl w:ilvl="0" w:tplc="0809000F">
      <w:start w:val="1"/>
      <w:numFmt w:val="decimal"/>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num w:numId="1" w16cid:durableId="1384983212">
    <w:abstractNumId w:val="3"/>
  </w:num>
  <w:num w:numId="2" w16cid:durableId="140856377">
    <w:abstractNumId w:val="7"/>
  </w:num>
  <w:num w:numId="3" w16cid:durableId="1621305475">
    <w:abstractNumId w:val="15"/>
  </w:num>
  <w:num w:numId="4" w16cid:durableId="1949963350">
    <w:abstractNumId w:val="6"/>
  </w:num>
  <w:num w:numId="5" w16cid:durableId="1934390565">
    <w:abstractNumId w:val="17"/>
  </w:num>
  <w:num w:numId="6" w16cid:durableId="595359169">
    <w:abstractNumId w:val="18"/>
  </w:num>
  <w:num w:numId="7" w16cid:durableId="1241060437">
    <w:abstractNumId w:val="13"/>
  </w:num>
  <w:num w:numId="8" w16cid:durableId="2080440888">
    <w:abstractNumId w:val="5"/>
  </w:num>
  <w:num w:numId="9" w16cid:durableId="169874091">
    <w:abstractNumId w:val="1"/>
  </w:num>
  <w:num w:numId="10" w16cid:durableId="1773238674">
    <w:abstractNumId w:val="2"/>
  </w:num>
  <w:num w:numId="11" w16cid:durableId="507252475">
    <w:abstractNumId w:val="14"/>
  </w:num>
  <w:num w:numId="12" w16cid:durableId="487063633">
    <w:abstractNumId w:val="8"/>
  </w:num>
  <w:num w:numId="13" w16cid:durableId="482158646">
    <w:abstractNumId w:val="11"/>
  </w:num>
  <w:num w:numId="14" w16cid:durableId="1305697944">
    <w:abstractNumId w:val="16"/>
  </w:num>
  <w:num w:numId="15" w16cid:durableId="1128742015">
    <w:abstractNumId w:val="10"/>
  </w:num>
  <w:num w:numId="16" w16cid:durableId="87317928">
    <w:abstractNumId w:val="0"/>
  </w:num>
  <w:num w:numId="17" w16cid:durableId="38021495">
    <w:abstractNumId w:val="19"/>
  </w:num>
  <w:num w:numId="18" w16cid:durableId="894583947">
    <w:abstractNumId w:val="12"/>
  </w:num>
  <w:num w:numId="19" w16cid:durableId="1740326625">
    <w:abstractNumId w:val="4"/>
  </w:num>
  <w:num w:numId="20" w16cid:durableId="37080594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112BA"/>
    <w:rsid w:val="0003392D"/>
    <w:rsid w:val="000706C6"/>
    <w:rsid w:val="0008234D"/>
    <w:rsid w:val="00086EB6"/>
    <w:rsid w:val="00087A3A"/>
    <w:rsid w:val="00095E05"/>
    <w:rsid w:val="000D2C2D"/>
    <w:rsid w:val="000F1AB2"/>
    <w:rsid w:val="001065C5"/>
    <w:rsid w:val="00107F8B"/>
    <w:rsid w:val="0016623D"/>
    <w:rsid w:val="00202C0F"/>
    <w:rsid w:val="0021485D"/>
    <w:rsid w:val="002160EC"/>
    <w:rsid w:val="00243E30"/>
    <w:rsid w:val="00250B6C"/>
    <w:rsid w:val="00283612"/>
    <w:rsid w:val="002A4B70"/>
    <w:rsid w:val="002C317B"/>
    <w:rsid w:val="002C4E20"/>
    <w:rsid w:val="002F312B"/>
    <w:rsid w:val="002F4B94"/>
    <w:rsid w:val="00320101"/>
    <w:rsid w:val="0032226D"/>
    <w:rsid w:val="00393308"/>
    <w:rsid w:val="003A3AA0"/>
    <w:rsid w:val="003B7139"/>
    <w:rsid w:val="003D6946"/>
    <w:rsid w:val="0040437A"/>
    <w:rsid w:val="004052D0"/>
    <w:rsid w:val="004307B3"/>
    <w:rsid w:val="00436385"/>
    <w:rsid w:val="004370DC"/>
    <w:rsid w:val="00452B7F"/>
    <w:rsid w:val="00461857"/>
    <w:rsid w:val="00466190"/>
    <w:rsid w:val="004934E4"/>
    <w:rsid w:val="004A0380"/>
    <w:rsid w:val="004C6F27"/>
    <w:rsid w:val="004D6CF4"/>
    <w:rsid w:val="00521070"/>
    <w:rsid w:val="00522808"/>
    <w:rsid w:val="005372D5"/>
    <w:rsid w:val="00544E1F"/>
    <w:rsid w:val="00572C2D"/>
    <w:rsid w:val="00577FEE"/>
    <w:rsid w:val="005804DE"/>
    <w:rsid w:val="00583490"/>
    <w:rsid w:val="005A1750"/>
    <w:rsid w:val="005A267B"/>
    <w:rsid w:val="005A3873"/>
    <w:rsid w:val="005C4EBA"/>
    <w:rsid w:val="005D26EE"/>
    <w:rsid w:val="005D67D7"/>
    <w:rsid w:val="005E6C39"/>
    <w:rsid w:val="00602312"/>
    <w:rsid w:val="00623918"/>
    <w:rsid w:val="00656137"/>
    <w:rsid w:val="006719CC"/>
    <w:rsid w:val="006734C5"/>
    <w:rsid w:val="006C7579"/>
    <w:rsid w:val="006F7D48"/>
    <w:rsid w:val="0073455E"/>
    <w:rsid w:val="007749F6"/>
    <w:rsid w:val="00792C7D"/>
    <w:rsid w:val="007C4BBA"/>
    <w:rsid w:val="007D13EF"/>
    <w:rsid w:val="007E2455"/>
    <w:rsid w:val="00805C08"/>
    <w:rsid w:val="00832DFD"/>
    <w:rsid w:val="00877241"/>
    <w:rsid w:val="0088511C"/>
    <w:rsid w:val="00890C37"/>
    <w:rsid w:val="008A629D"/>
    <w:rsid w:val="008D3C46"/>
    <w:rsid w:val="008E32F8"/>
    <w:rsid w:val="008F09AA"/>
    <w:rsid w:val="0090194F"/>
    <w:rsid w:val="00902DC4"/>
    <w:rsid w:val="00913EB8"/>
    <w:rsid w:val="0095508D"/>
    <w:rsid w:val="00990AB0"/>
    <w:rsid w:val="00994D0E"/>
    <w:rsid w:val="009C1DB2"/>
    <w:rsid w:val="009C3584"/>
    <w:rsid w:val="00A17E09"/>
    <w:rsid w:val="00A24C0C"/>
    <w:rsid w:val="00A32621"/>
    <w:rsid w:val="00A70B8D"/>
    <w:rsid w:val="00A741D6"/>
    <w:rsid w:val="00AA05D8"/>
    <w:rsid w:val="00AB3D25"/>
    <w:rsid w:val="00AB71A2"/>
    <w:rsid w:val="00AD0582"/>
    <w:rsid w:val="00AD33F2"/>
    <w:rsid w:val="00AF17DA"/>
    <w:rsid w:val="00B07212"/>
    <w:rsid w:val="00B227C8"/>
    <w:rsid w:val="00B32B6D"/>
    <w:rsid w:val="00B42334"/>
    <w:rsid w:val="00B4604E"/>
    <w:rsid w:val="00B519F0"/>
    <w:rsid w:val="00B605C5"/>
    <w:rsid w:val="00B727F9"/>
    <w:rsid w:val="00B7544A"/>
    <w:rsid w:val="00B910CF"/>
    <w:rsid w:val="00BB5BFF"/>
    <w:rsid w:val="00BD131A"/>
    <w:rsid w:val="00BD548D"/>
    <w:rsid w:val="00BF7FA2"/>
    <w:rsid w:val="00C21215"/>
    <w:rsid w:val="00C51B09"/>
    <w:rsid w:val="00C56D53"/>
    <w:rsid w:val="00C70909"/>
    <w:rsid w:val="00C76503"/>
    <w:rsid w:val="00C80880"/>
    <w:rsid w:val="00CA2126"/>
    <w:rsid w:val="00CA379A"/>
    <w:rsid w:val="00CB0D8D"/>
    <w:rsid w:val="00CC0598"/>
    <w:rsid w:val="00CC5D27"/>
    <w:rsid w:val="00CD611F"/>
    <w:rsid w:val="00CF2BAC"/>
    <w:rsid w:val="00D32491"/>
    <w:rsid w:val="00D50608"/>
    <w:rsid w:val="00D61F8A"/>
    <w:rsid w:val="00D838E1"/>
    <w:rsid w:val="00D92B87"/>
    <w:rsid w:val="00DF71AC"/>
    <w:rsid w:val="00E0238D"/>
    <w:rsid w:val="00E02AB9"/>
    <w:rsid w:val="00E21F5E"/>
    <w:rsid w:val="00E74309"/>
    <w:rsid w:val="00E74478"/>
    <w:rsid w:val="00EA7CC0"/>
    <w:rsid w:val="00EF7076"/>
    <w:rsid w:val="00F01ABD"/>
    <w:rsid w:val="00F01E8E"/>
    <w:rsid w:val="00F24CE6"/>
    <w:rsid w:val="00F47BE0"/>
    <w:rsid w:val="00F56521"/>
    <w:rsid w:val="00F65311"/>
    <w:rsid w:val="00F90D12"/>
    <w:rsid w:val="00FA20CD"/>
    <w:rsid w:val="00FA6D93"/>
    <w:rsid w:val="00FB5F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4EEC4"/>
  <w15:docId w15:val="{A650D9A7-57E9-4EA8-A072-29B727C32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ListParagraph">
    <w:name w:val="List Paragraph"/>
    <w:basedOn w:val="Normal"/>
    <w:uiPriority w:val="34"/>
    <w:qFormat/>
    <w:rsid w:val="00466190"/>
    <w:pPr>
      <w:ind w:left="720"/>
      <w:contextualSpacing/>
    </w:pPr>
  </w:style>
  <w:style w:type="paragraph" w:styleId="BalloonText">
    <w:name w:val="Balloon Text"/>
    <w:basedOn w:val="Normal"/>
    <w:link w:val="BalloonTextChar"/>
    <w:uiPriority w:val="99"/>
    <w:semiHidden/>
    <w:unhideWhenUsed/>
    <w:rsid w:val="004618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185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071710">
      <w:bodyDiv w:val="1"/>
      <w:marLeft w:val="0"/>
      <w:marRight w:val="0"/>
      <w:marTop w:val="0"/>
      <w:marBottom w:val="0"/>
      <w:divBdr>
        <w:top w:val="none" w:sz="0" w:space="0" w:color="auto"/>
        <w:left w:val="none" w:sz="0" w:space="0" w:color="auto"/>
        <w:bottom w:val="none" w:sz="0" w:space="0" w:color="auto"/>
        <w:right w:val="none" w:sz="0" w:space="0" w:color="auto"/>
      </w:divBdr>
    </w:div>
    <w:div w:id="373893867">
      <w:bodyDiv w:val="1"/>
      <w:marLeft w:val="0"/>
      <w:marRight w:val="0"/>
      <w:marTop w:val="0"/>
      <w:marBottom w:val="0"/>
      <w:divBdr>
        <w:top w:val="none" w:sz="0" w:space="0" w:color="auto"/>
        <w:left w:val="none" w:sz="0" w:space="0" w:color="auto"/>
        <w:bottom w:val="none" w:sz="0" w:space="0" w:color="auto"/>
        <w:right w:val="none" w:sz="0" w:space="0" w:color="auto"/>
      </w:divBdr>
      <w:divsChild>
        <w:div w:id="508108560">
          <w:marLeft w:val="0"/>
          <w:marRight w:val="0"/>
          <w:marTop w:val="0"/>
          <w:marBottom w:val="0"/>
          <w:divBdr>
            <w:top w:val="none" w:sz="0" w:space="0" w:color="auto"/>
            <w:left w:val="none" w:sz="0" w:space="0" w:color="auto"/>
            <w:bottom w:val="none" w:sz="0" w:space="0" w:color="auto"/>
            <w:right w:val="none" w:sz="0" w:space="0" w:color="auto"/>
          </w:divBdr>
        </w:div>
        <w:div w:id="1229463800">
          <w:marLeft w:val="0"/>
          <w:marRight w:val="0"/>
          <w:marTop w:val="0"/>
          <w:marBottom w:val="0"/>
          <w:divBdr>
            <w:top w:val="none" w:sz="0" w:space="0" w:color="auto"/>
            <w:left w:val="none" w:sz="0" w:space="0" w:color="auto"/>
            <w:bottom w:val="none" w:sz="0" w:space="0" w:color="auto"/>
            <w:right w:val="none" w:sz="0" w:space="0" w:color="auto"/>
          </w:divBdr>
        </w:div>
        <w:div w:id="1580167290">
          <w:marLeft w:val="0"/>
          <w:marRight w:val="0"/>
          <w:marTop w:val="0"/>
          <w:marBottom w:val="0"/>
          <w:divBdr>
            <w:top w:val="none" w:sz="0" w:space="0" w:color="auto"/>
            <w:left w:val="none" w:sz="0" w:space="0" w:color="auto"/>
            <w:bottom w:val="none" w:sz="0" w:space="0" w:color="auto"/>
            <w:right w:val="none" w:sz="0" w:space="0" w:color="auto"/>
          </w:divBdr>
        </w:div>
      </w:divsChild>
    </w:div>
    <w:div w:id="1422528808">
      <w:bodyDiv w:val="1"/>
      <w:marLeft w:val="0"/>
      <w:marRight w:val="0"/>
      <w:marTop w:val="0"/>
      <w:marBottom w:val="0"/>
      <w:divBdr>
        <w:top w:val="none" w:sz="0" w:space="0" w:color="auto"/>
        <w:left w:val="none" w:sz="0" w:space="0" w:color="auto"/>
        <w:bottom w:val="none" w:sz="0" w:space="0" w:color="auto"/>
        <w:right w:val="none" w:sz="0" w:space="0" w:color="auto"/>
      </w:divBdr>
    </w:div>
    <w:div w:id="2029528324">
      <w:bodyDiv w:val="1"/>
      <w:marLeft w:val="0"/>
      <w:marRight w:val="0"/>
      <w:marTop w:val="0"/>
      <w:marBottom w:val="0"/>
      <w:divBdr>
        <w:top w:val="none" w:sz="0" w:space="0" w:color="auto"/>
        <w:left w:val="none" w:sz="0" w:space="0" w:color="auto"/>
        <w:bottom w:val="none" w:sz="0" w:space="0" w:color="auto"/>
        <w:right w:val="none" w:sz="0" w:space="0" w:color="auto"/>
      </w:divBdr>
      <w:divsChild>
        <w:div w:id="1060980902">
          <w:marLeft w:val="0"/>
          <w:marRight w:val="0"/>
          <w:marTop w:val="0"/>
          <w:marBottom w:val="0"/>
          <w:divBdr>
            <w:top w:val="none" w:sz="0" w:space="0" w:color="auto"/>
            <w:left w:val="none" w:sz="0" w:space="0" w:color="auto"/>
            <w:bottom w:val="none" w:sz="0" w:space="0" w:color="auto"/>
            <w:right w:val="none" w:sz="0" w:space="0" w:color="auto"/>
          </w:divBdr>
        </w:div>
        <w:div w:id="351078473">
          <w:marLeft w:val="0"/>
          <w:marRight w:val="0"/>
          <w:marTop w:val="0"/>
          <w:marBottom w:val="0"/>
          <w:divBdr>
            <w:top w:val="none" w:sz="0" w:space="0" w:color="auto"/>
            <w:left w:val="none" w:sz="0" w:space="0" w:color="auto"/>
            <w:bottom w:val="none" w:sz="0" w:space="0" w:color="auto"/>
            <w:right w:val="none" w:sz="0" w:space="0" w:color="auto"/>
          </w:divBdr>
        </w:div>
        <w:div w:id="1870558853">
          <w:marLeft w:val="0"/>
          <w:marRight w:val="0"/>
          <w:marTop w:val="0"/>
          <w:marBottom w:val="0"/>
          <w:divBdr>
            <w:top w:val="none" w:sz="0" w:space="0" w:color="auto"/>
            <w:left w:val="none" w:sz="0" w:space="0" w:color="auto"/>
            <w:bottom w:val="none" w:sz="0" w:space="0" w:color="auto"/>
            <w:right w:val="none" w:sz="0" w:space="0" w:color="auto"/>
          </w:divBdr>
        </w:div>
        <w:div w:id="28190431">
          <w:marLeft w:val="0"/>
          <w:marRight w:val="0"/>
          <w:marTop w:val="0"/>
          <w:marBottom w:val="0"/>
          <w:divBdr>
            <w:top w:val="none" w:sz="0" w:space="0" w:color="auto"/>
            <w:left w:val="none" w:sz="0" w:space="0" w:color="auto"/>
            <w:bottom w:val="none" w:sz="0" w:space="0" w:color="auto"/>
            <w:right w:val="none" w:sz="0" w:space="0" w:color="auto"/>
          </w:divBdr>
        </w:div>
        <w:div w:id="1131363260">
          <w:marLeft w:val="0"/>
          <w:marRight w:val="0"/>
          <w:marTop w:val="0"/>
          <w:marBottom w:val="0"/>
          <w:divBdr>
            <w:top w:val="none" w:sz="0" w:space="0" w:color="auto"/>
            <w:left w:val="none" w:sz="0" w:space="0" w:color="auto"/>
            <w:bottom w:val="none" w:sz="0" w:space="0" w:color="auto"/>
            <w:right w:val="none" w:sz="0" w:space="0" w:color="auto"/>
          </w:divBdr>
        </w:div>
        <w:div w:id="988360902">
          <w:marLeft w:val="0"/>
          <w:marRight w:val="0"/>
          <w:marTop w:val="0"/>
          <w:marBottom w:val="0"/>
          <w:divBdr>
            <w:top w:val="none" w:sz="0" w:space="0" w:color="auto"/>
            <w:left w:val="none" w:sz="0" w:space="0" w:color="auto"/>
            <w:bottom w:val="none" w:sz="0" w:space="0" w:color="auto"/>
            <w:right w:val="none" w:sz="0" w:space="0" w:color="auto"/>
          </w:divBdr>
        </w:div>
        <w:div w:id="936596421">
          <w:marLeft w:val="0"/>
          <w:marRight w:val="0"/>
          <w:marTop w:val="0"/>
          <w:marBottom w:val="0"/>
          <w:divBdr>
            <w:top w:val="none" w:sz="0" w:space="0" w:color="auto"/>
            <w:left w:val="none" w:sz="0" w:space="0" w:color="auto"/>
            <w:bottom w:val="none" w:sz="0" w:space="0" w:color="auto"/>
            <w:right w:val="none" w:sz="0" w:space="0" w:color="auto"/>
          </w:divBdr>
        </w:div>
        <w:div w:id="1619875528">
          <w:marLeft w:val="0"/>
          <w:marRight w:val="0"/>
          <w:marTop w:val="0"/>
          <w:marBottom w:val="0"/>
          <w:divBdr>
            <w:top w:val="none" w:sz="0" w:space="0" w:color="auto"/>
            <w:left w:val="none" w:sz="0" w:space="0" w:color="auto"/>
            <w:bottom w:val="none" w:sz="0" w:space="0" w:color="auto"/>
            <w:right w:val="none" w:sz="0" w:space="0" w:color="auto"/>
          </w:divBdr>
        </w:div>
        <w:div w:id="1340160523">
          <w:marLeft w:val="0"/>
          <w:marRight w:val="0"/>
          <w:marTop w:val="0"/>
          <w:marBottom w:val="0"/>
          <w:divBdr>
            <w:top w:val="none" w:sz="0" w:space="0" w:color="auto"/>
            <w:left w:val="none" w:sz="0" w:space="0" w:color="auto"/>
            <w:bottom w:val="none" w:sz="0" w:space="0" w:color="auto"/>
            <w:right w:val="none" w:sz="0" w:space="0" w:color="auto"/>
          </w:divBdr>
        </w:div>
        <w:div w:id="1250232180">
          <w:marLeft w:val="0"/>
          <w:marRight w:val="0"/>
          <w:marTop w:val="0"/>
          <w:marBottom w:val="0"/>
          <w:divBdr>
            <w:top w:val="none" w:sz="0" w:space="0" w:color="auto"/>
            <w:left w:val="none" w:sz="0" w:space="0" w:color="auto"/>
            <w:bottom w:val="none" w:sz="0" w:space="0" w:color="auto"/>
            <w:right w:val="none" w:sz="0" w:space="0" w:color="auto"/>
          </w:divBdr>
        </w:div>
        <w:div w:id="2089883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D9A634-5699-4575-ACBD-86DC1269E6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415</Words>
  <Characters>2368</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Alastair Brown</cp:lastModifiedBy>
  <cp:revision>2</cp:revision>
  <cp:lastPrinted>2024-08-28T14:58:00Z</cp:lastPrinted>
  <dcterms:created xsi:type="dcterms:W3CDTF">2024-08-28T15:17:00Z</dcterms:created>
  <dcterms:modified xsi:type="dcterms:W3CDTF">2024-08-28T15:17:00Z</dcterms:modified>
</cp:coreProperties>
</file>